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1B" w:rsidRPr="003E1B1B" w:rsidRDefault="00AB1332">
      <w:pPr>
        <w:rPr>
          <w:b/>
          <w:sz w:val="20"/>
          <w:szCs w:val="20"/>
        </w:rPr>
      </w:pPr>
      <w:bookmarkStart w:id="0" w:name="_GoBack"/>
      <w:bookmarkEnd w:id="0"/>
      <w:r w:rsidRPr="003E1B1B">
        <w:rPr>
          <w:b/>
          <w:sz w:val="20"/>
          <w:szCs w:val="20"/>
        </w:rPr>
        <w:t>Employee Code of Conduct</w:t>
      </w:r>
    </w:p>
    <w:p w:rsidR="003F5AAE" w:rsidRPr="003E1B1B" w:rsidRDefault="00AB1332" w:rsidP="00EE7B1E">
      <w:pPr>
        <w:spacing w:after="0"/>
        <w:jc w:val="both"/>
        <w:rPr>
          <w:rFonts w:ascii="Calibri" w:eastAsia="Calibri" w:hAnsi="Calibri" w:cs="Times New Roman"/>
          <w:sz w:val="20"/>
          <w:szCs w:val="20"/>
        </w:rPr>
      </w:pPr>
      <w:r w:rsidRPr="003E1B1B">
        <w:rPr>
          <w:sz w:val="20"/>
          <w:szCs w:val="20"/>
        </w:rPr>
        <w:t>All employees of Micro Tech Staffing are expected to follow the company</w:t>
      </w:r>
      <w:r w:rsidR="003F5AAE" w:rsidRPr="003E1B1B">
        <w:rPr>
          <w:sz w:val="20"/>
          <w:szCs w:val="20"/>
        </w:rPr>
        <w:t>’s</w:t>
      </w:r>
      <w:r w:rsidR="00EE7B1E" w:rsidRPr="003E1B1B">
        <w:rPr>
          <w:sz w:val="20"/>
          <w:szCs w:val="20"/>
        </w:rPr>
        <w:t xml:space="preserve"> Code of C</w:t>
      </w:r>
      <w:r w:rsidRPr="003E1B1B">
        <w:rPr>
          <w:sz w:val="20"/>
          <w:szCs w:val="20"/>
        </w:rPr>
        <w:t xml:space="preserve">onduct. </w:t>
      </w:r>
      <w:r w:rsidR="003F5AAE" w:rsidRPr="003E1B1B">
        <w:rPr>
          <w:sz w:val="20"/>
          <w:szCs w:val="20"/>
        </w:rPr>
        <w:t xml:space="preserve"> The company</w:t>
      </w:r>
      <w:r w:rsidR="003F5AAE" w:rsidRPr="003E1B1B">
        <w:rPr>
          <w:rFonts w:ascii="Calibri" w:eastAsia="Calibri" w:hAnsi="Calibri" w:cs="Times New Roman"/>
          <w:sz w:val="20"/>
          <w:szCs w:val="20"/>
        </w:rPr>
        <w:t xml:space="preserve"> believes that our employees are responsible and concerned individuals who are interested in Micro Tech Staffing’s growth so everyone will prosper.  Everyone should be aware of the company </w:t>
      </w:r>
      <w:r w:rsidR="00EE7B1E" w:rsidRPr="003E1B1B">
        <w:rPr>
          <w:rFonts w:ascii="Calibri" w:eastAsia="Calibri" w:hAnsi="Calibri" w:cs="Times New Roman"/>
          <w:sz w:val="20"/>
          <w:szCs w:val="20"/>
        </w:rPr>
        <w:t>C</w:t>
      </w:r>
      <w:r w:rsidR="003F5AAE" w:rsidRPr="003E1B1B">
        <w:rPr>
          <w:rFonts w:ascii="Calibri" w:eastAsia="Calibri" w:hAnsi="Calibri" w:cs="Times New Roman"/>
          <w:sz w:val="20"/>
          <w:szCs w:val="20"/>
        </w:rPr>
        <w:t xml:space="preserve">ode of </w:t>
      </w:r>
      <w:r w:rsidR="00EE7B1E" w:rsidRPr="003E1B1B">
        <w:rPr>
          <w:rFonts w:ascii="Calibri" w:eastAsia="Calibri" w:hAnsi="Calibri" w:cs="Times New Roman"/>
          <w:sz w:val="20"/>
          <w:szCs w:val="20"/>
        </w:rPr>
        <w:t>C</w:t>
      </w:r>
      <w:r w:rsidR="003F5AAE" w:rsidRPr="003E1B1B">
        <w:rPr>
          <w:rFonts w:ascii="Calibri" w:eastAsia="Calibri" w:hAnsi="Calibri" w:cs="Times New Roman"/>
          <w:sz w:val="20"/>
          <w:szCs w:val="20"/>
        </w:rPr>
        <w:t xml:space="preserve">onduct, </w:t>
      </w:r>
      <w:r w:rsidR="00122B57" w:rsidRPr="003E1B1B">
        <w:rPr>
          <w:rFonts w:ascii="Calibri" w:eastAsia="Calibri" w:hAnsi="Calibri" w:cs="Times New Roman"/>
          <w:sz w:val="20"/>
          <w:szCs w:val="20"/>
        </w:rPr>
        <w:t xml:space="preserve">which </w:t>
      </w:r>
      <w:r w:rsidR="003F5AAE" w:rsidRPr="003E1B1B">
        <w:rPr>
          <w:rFonts w:ascii="Calibri" w:eastAsia="Calibri" w:hAnsi="Calibri" w:cs="Times New Roman"/>
          <w:sz w:val="20"/>
          <w:szCs w:val="20"/>
        </w:rPr>
        <w:t>must be observed</w:t>
      </w:r>
      <w:r w:rsidR="00122B57" w:rsidRPr="003E1B1B">
        <w:rPr>
          <w:rFonts w:ascii="Calibri" w:eastAsia="Calibri" w:hAnsi="Calibri" w:cs="Times New Roman"/>
          <w:sz w:val="20"/>
          <w:szCs w:val="20"/>
        </w:rPr>
        <w:t xml:space="preserve"> </w:t>
      </w:r>
      <w:r w:rsidR="003F5AAE" w:rsidRPr="003E1B1B">
        <w:rPr>
          <w:rFonts w:ascii="Calibri" w:eastAsia="Calibri" w:hAnsi="Calibri" w:cs="Times New Roman"/>
          <w:sz w:val="20"/>
          <w:szCs w:val="20"/>
        </w:rPr>
        <w:t>if we are to achieve continued success and maintain a safe and healthy workplace.  The following is not a complete list of offenses for which an employee may be subject to discipline, but it is illustrative of those offenses that may result in immediate discipline, up to and including dismissal,</w:t>
      </w:r>
      <w:r w:rsidR="003F5AAE" w:rsidRPr="003E1B1B">
        <w:rPr>
          <w:rFonts w:ascii="Calibri" w:eastAsia="Calibri" w:hAnsi="Calibri" w:cs="Times New Roman"/>
          <w:i/>
          <w:sz w:val="20"/>
          <w:szCs w:val="20"/>
        </w:rPr>
        <w:t xml:space="preserve"> for a single offense</w:t>
      </w:r>
      <w:r w:rsidR="003F5AAE" w:rsidRPr="003E1B1B">
        <w:rPr>
          <w:rFonts w:ascii="Calibri" w:eastAsia="Calibri" w:hAnsi="Calibri" w:cs="Times New Roman"/>
          <w:sz w:val="20"/>
          <w:szCs w:val="20"/>
        </w:rPr>
        <w:t>:</w:t>
      </w:r>
    </w:p>
    <w:p w:rsidR="00AB1332" w:rsidRPr="003E1B1B" w:rsidRDefault="00AB1332">
      <w:pPr>
        <w:rPr>
          <w:sz w:val="20"/>
          <w:szCs w:val="20"/>
        </w:rPr>
      </w:pPr>
    </w:p>
    <w:p w:rsidR="00AB1332" w:rsidRPr="003E1B1B" w:rsidRDefault="009222B7" w:rsidP="00AB1332">
      <w:pPr>
        <w:pStyle w:val="ListParagraph"/>
        <w:numPr>
          <w:ilvl w:val="0"/>
          <w:numId w:val="1"/>
        </w:numPr>
        <w:rPr>
          <w:sz w:val="20"/>
          <w:szCs w:val="20"/>
        </w:rPr>
      </w:pPr>
      <w:r w:rsidRPr="003E1B1B">
        <w:rPr>
          <w:sz w:val="20"/>
          <w:szCs w:val="20"/>
        </w:rPr>
        <w:t>Failing to</w:t>
      </w:r>
      <w:r w:rsidR="00AB1332" w:rsidRPr="003E1B1B">
        <w:rPr>
          <w:sz w:val="20"/>
          <w:szCs w:val="20"/>
        </w:rPr>
        <w:t xml:space="preserve"> follow</w:t>
      </w:r>
      <w:r w:rsidR="007D55E9" w:rsidRPr="003E1B1B">
        <w:rPr>
          <w:sz w:val="20"/>
          <w:szCs w:val="20"/>
        </w:rPr>
        <w:t xml:space="preserve"> any </w:t>
      </w:r>
      <w:r w:rsidRPr="003E1B1B">
        <w:rPr>
          <w:sz w:val="20"/>
          <w:szCs w:val="20"/>
        </w:rPr>
        <w:t xml:space="preserve">of the </w:t>
      </w:r>
      <w:r w:rsidR="00AB1332" w:rsidRPr="003E1B1B">
        <w:rPr>
          <w:sz w:val="20"/>
          <w:szCs w:val="20"/>
        </w:rPr>
        <w:t xml:space="preserve">policies or safety regulations either of Micro Tech </w:t>
      </w:r>
      <w:r w:rsidRPr="003E1B1B">
        <w:rPr>
          <w:sz w:val="20"/>
          <w:szCs w:val="20"/>
        </w:rPr>
        <w:t>Staffing or any</w:t>
      </w:r>
      <w:r w:rsidR="00AB1332" w:rsidRPr="003E1B1B">
        <w:rPr>
          <w:sz w:val="20"/>
          <w:szCs w:val="20"/>
        </w:rPr>
        <w:t xml:space="preserve"> of </w:t>
      </w:r>
      <w:r w:rsidRPr="003E1B1B">
        <w:rPr>
          <w:sz w:val="20"/>
          <w:szCs w:val="20"/>
        </w:rPr>
        <w:t>its</w:t>
      </w:r>
      <w:r w:rsidR="00AB1332" w:rsidRPr="003E1B1B">
        <w:rPr>
          <w:sz w:val="20"/>
          <w:szCs w:val="20"/>
        </w:rPr>
        <w:t xml:space="preserve"> clients </w:t>
      </w:r>
      <w:r w:rsidR="003F5AAE" w:rsidRPr="003E1B1B">
        <w:rPr>
          <w:sz w:val="20"/>
          <w:szCs w:val="20"/>
        </w:rPr>
        <w:t xml:space="preserve">to whom </w:t>
      </w:r>
      <w:r w:rsidR="00AB1332" w:rsidRPr="003E1B1B">
        <w:rPr>
          <w:sz w:val="20"/>
          <w:szCs w:val="20"/>
        </w:rPr>
        <w:t>you may be assigned.</w:t>
      </w:r>
    </w:p>
    <w:p w:rsidR="00AB1332" w:rsidRPr="003E1B1B" w:rsidRDefault="009222B7" w:rsidP="00AB1332">
      <w:pPr>
        <w:pStyle w:val="ListParagraph"/>
        <w:numPr>
          <w:ilvl w:val="0"/>
          <w:numId w:val="1"/>
        </w:numPr>
        <w:rPr>
          <w:sz w:val="20"/>
          <w:szCs w:val="20"/>
        </w:rPr>
      </w:pPr>
      <w:r w:rsidRPr="003E1B1B">
        <w:rPr>
          <w:sz w:val="20"/>
          <w:szCs w:val="20"/>
        </w:rPr>
        <w:t>Falsifying a company record or report, such as an application for employment, a work record or a time card</w:t>
      </w:r>
      <w:r w:rsidR="003F5AAE" w:rsidRPr="003E1B1B">
        <w:rPr>
          <w:sz w:val="20"/>
          <w:szCs w:val="20"/>
        </w:rPr>
        <w:t xml:space="preserve"> (which includes punching in or punching out for someone else)</w:t>
      </w:r>
      <w:r w:rsidRPr="003E1B1B">
        <w:rPr>
          <w:sz w:val="20"/>
          <w:szCs w:val="20"/>
        </w:rPr>
        <w:t>.</w:t>
      </w:r>
    </w:p>
    <w:p w:rsidR="009222B7" w:rsidRPr="003E1B1B" w:rsidRDefault="00E20B01" w:rsidP="00AB1332">
      <w:pPr>
        <w:pStyle w:val="ListParagraph"/>
        <w:numPr>
          <w:ilvl w:val="0"/>
          <w:numId w:val="1"/>
        </w:numPr>
        <w:rPr>
          <w:sz w:val="20"/>
          <w:szCs w:val="20"/>
        </w:rPr>
      </w:pPr>
      <w:r w:rsidRPr="003E1B1B">
        <w:rPr>
          <w:sz w:val="20"/>
          <w:szCs w:val="20"/>
        </w:rPr>
        <w:t>Excessive or unauthorized absence or tardiness</w:t>
      </w:r>
      <w:r w:rsidR="003F5AAE" w:rsidRPr="003E1B1B">
        <w:rPr>
          <w:sz w:val="20"/>
          <w:szCs w:val="20"/>
        </w:rPr>
        <w:t>.</w:t>
      </w:r>
    </w:p>
    <w:p w:rsidR="00E20B01" w:rsidRPr="003E1B1B" w:rsidRDefault="00E20B01" w:rsidP="00AB1332">
      <w:pPr>
        <w:pStyle w:val="ListParagraph"/>
        <w:numPr>
          <w:ilvl w:val="0"/>
          <w:numId w:val="1"/>
        </w:numPr>
        <w:rPr>
          <w:sz w:val="20"/>
          <w:szCs w:val="20"/>
        </w:rPr>
      </w:pPr>
      <w:r w:rsidRPr="003E1B1B">
        <w:rPr>
          <w:sz w:val="20"/>
          <w:szCs w:val="20"/>
        </w:rPr>
        <w:t>Threatening, coercing, intimidating or interfering in any way with the work and safety of other employees.</w:t>
      </w:r>
    </w:p>
    <w:p w:rsidR="00E20B01" w:rsidRPr="003E1B1B" w:rsidRDefault="003F5AAE" w:rsidP="007E7BC7">
      <w:pPr>
        <w:pStyle w:val="ListParagraph"/>
        <w:numPr>
          <w:ilvl w:val="0"/>
          <w:numId w:val="1"/>
        </w:numPr>
        <w:spacing w:after="0"/>
        <w:rPr>
          <w:sz w:val="20"/>
          <w:szCs w:val="20"/>
        </w:rPr>
      </w:pPr>
      <w:r w:rsidRPr="003E1B1B">
        <w:rPr>
          <w:rFonts w:ascii="Calibri" w:eastAsia="Calibri" w:hAnsi="Calibri" w:cs="Times New Roman"/>
          <w:sz w:val="20"/>
          <w:szCs w:val="20"/>
        </w:rPr>
        <w:t>Possession of, consumption of, or being under the influence of alcoholic beverages while on company premises, the premises of any client to whom you have been assigned, or while conducting business</w:t>
      </w:r>
      <w:r w:rsidRPr="003E1B1B">
        <w:rPr>
          <w:sz w:val="20"/>
          <w:szCs w:val="20"/>
        </w:rPr>
        <w:t xml:space="preserve">. </w:t>
      </w:r>
    </w:p>
    <w:p w:rsidR="007E7BC7" w:rsidRPr="003E1B1B" w:rsidRDefault="007E7BC7" w:rsidP="007E7BC7">
      <w:pPr>
        <w:numPr>
          <w:ilvl w:val="0"/>
          <w:numId w:val="1"/>
        </w:numPr>
        <w:spacing w:after="0" w:line="240" w:lineRule="auto"/>
        <w:rPr>
          <w:rFonts w:ascii="Calibri" w:eastAsia="Calibri" w:hAnsi="Calibri" w:cs="Times New Roman"/>
          <w:sz w:val="20"/>
          <w:szCs w:val="20"/>
        </w:rPr>
      </w:pPr>
      <w:r w:rsidRPr="003E1B1B">
        <w:rPr>
          <w:rFonts w:ascii="Calibri" w:eastAsia="Calibri" w:hAnsi="Calibri" w:cs="Times New Roman"/>
          <w:sz w:val="20"/>
          <w:szCs w:val="20"/>
        </w:rPr>
        <w:t xml:space="preserve">Reporting for work under the influence of illegal drugs or </w:t>
      </w:r>
      <w:proofErr w:type="spellStart"/>
      <w:r w:rsidRPr="003E1B1B">
        <w:rPr>
          <w:rFonts w:ascii="Calibri" w:eastAsia="Calibri" w:hAnsi="Calibri" w:cs="Times New Roman"/>
          <w:sz w:val="20"/>
          <w:szCs w:val="20"/>
        </w:rPr>
        <w:t>unprescribed</w:t>
      </w:r>
      <w:proofErr w:type="spellEnd"/>
      <w:r w:rsidRPr="003E1B1B">
        <w:rPr>
          <w:rFonts w:ascii="Calibri" w:eastAsia="Calibri" w:hAnsi="Calibri" w:cs="Times New Roman"/>
          <w:sz w:val="20"/>
          <w:szCs w:val="20"/>
        </w:rPr>
        <w:t xml:space="preserve"> controlled substances.</w:t>
      </w:r>
    </w:p>
    <w:p w:rsidR="00E20B01" w:rsidRPr="003E1B1B" w:rsidRDefault="00E20B01" w:rsidP="007E7BC7">
      <w:pPr>
        <w:pStyle w:val="ListParagraph"/>
        <w:numPr>
          <w:ilvl w:val="0"/>
          <w:numId w:val="1"/>
        </w:numPr>
        <w:spacing w:after="0"/>
        <w:rPr>
          <w:sz w:val="20"/>
          <w:szCs w:val="20"/>
        </w:rPr>
      </w:pPr>
      <w:r w:rsidRPr="003E1B1B">
        <w:rPr>
          <w:sz w:val="20"/>
          <w:szCs w:val="20"/>
        </w:rPr>
        <w:t>Selling, purchasing or using drugs on company premises</w:t>
      </w:r>
      <w:r w:rsidR="007E7BC7" w:rsidRPr="003E1B1B">
        <w:rPr>
          <w:sz w:val="20"/>
          <w:szCs w:val="20"/>
        </w:rPr>
        <w:t xml:space="preserve"> or the premises of any client to whom you have been assigned</w:t>
      </w:r>
      <w:r w:rsidR="00174B5B" w:rsidRPr="003E1B1B">
        <w:rPr>
          <w:sz w:val="20"/>
          <w:szCs w:val="20"/>
        </w:rPr>
        <w:t xml:space="preserve"> </w:t>
      </w:r>
      <w:r w:rsidRPr="003E1B1B">
        <w:rPr>
          <w:sz w:val="20"/>
          <w:szCs w:val="20"/>
        </w:rPr>
        <w:t>(</w:t>
      </w:r>
      <w:r w:rsidR="007E7BC7" w:rsidRPr="003E1B1B">
        <w:rPr>
          <w:sz w:val="20"/>
          <w:szCs w:val="20"/>
        </w:rPr>
        <w:t>e</w:t>
      </w:r>
      <w:r w:rsidRPr="003E1B1B">
        <w:rPr>
          <w:sz w:val="20"/>
          <w:szCs w:val="20"/>
        </w:rPr>
        <w:t>xclud</w:t>
      </w:r>
      <w:r w:rsidR="007E7BC7" w:rsidRPr="003E1B1B">
        <w:rPr>
          <w:sz w:val="20"/>
          <w:szCs w:val="20"/>
        </w:rPr>
        <w:t>ing the</w:t>
      </w:r>
      <w:r w:rsidRPr="003E1B1B">
        <w:rPr>
          <w:sz w:val="20"/>
          <w:szCs w:val="20"/>
        </w:rPr>
        <w:t xml:space="preserve"> legitimate use of prescription drugs)</w:t>
      </w:r>
      <w:r w:rsidR="007E7BC7" w:rsidRPr="003E1B1B">
        <w:rPr>
          <w:sz w:val="20"/>
          <w:szCs w:val="20"/>
        </w:rPr>
        <w:t>.</w:t>
      </w:r>
    </w:p>
    <w:p w:rsidR="007E7BC7" w:rsidRPr="003E1B1B" w:rsidRDefault="007E7BC7" w:rsidP="00174B5B">
      <w:pPr>
        <w:numPr>
          <w:ilvl w:val="0"/>
          <w:numId w:val="1"/>
        </w:numPr>
        <w:spacing w:after="0" w:line="240" w:lineRule="auto"/>
        <w:rPr>
          <w:rFonts w:ascii="Calibri" w:eastAsia="Calibri" w:hAnsi="Calibri" w:cs="Times New Roman"/>
          <w:sz w:val="20"/>
          <w:szCs w:val="20"/>
        </w:rPr>
      </w:pPr>
      <w:r w:rsidRPr="003E1B1B">
        <w:rPr>
          <w:rFonts w:ascii="Calibri" w:eastAsia="Calibri" w:hAnsi="Calibri" w:cs="Times New Roman"/>
          <w:sz w:val="20"/>
          <w:szCs w:val="20"/>
        </w:rPr>
        <w:t>Possession of weapons, firearms, ammunition, explosives, or fireworks on company premises</w:t>
      </w:r>
      <w:r w:rsidRPr="003E1B1B">
        <w:rPr>
          <w:sz w:val="20"/>
          <w:szCs w:val="20"/>
        </w:rPr>
        <w:t xml:space="preserve"> or the premises of any client to whom you have been assigned</w:t>
      </w:r>
      <w:r w:rsidR="00174B5B" w:rsidRPr="003E1B1B">
        <w:rPr>
          <w:rFonts w:ascii="Calibri" w:eastAsia="Calibri" w:hAnsi="Calibri" w:cs="Times New Roman"/>
          <w:sz w:val="20"/>
          <w:szCs w:val="20"/>
        </w:rPr>
        <w:t>.</w:t>
      </w:r>
    </w:p>
    <w:p w:rsidR="007E7BC7" w:rsidRPr="003E1B1B" w:rsidRDefault="007E7BC7" w:rsidP="00AB1332">
      <w:pPr>
        <w:pStyle w:val="ListParagraph"/>
        <w:numPr>
          <w:ilvl w:val="0"/>
          <w:numId w:val="1"/>
        </w:numPr>
        <w:rPr>
          <w:sz w:val="20"/>
          <w:szCs w:val="20"/>
        </w:rPr>
      </w:pPr>
      <w:r w:rsidRPr="003E1B1B">
        <w:rPr>
          <w:rFonts w:ascii="Calibri" w:eastAsia="Calibri" w:hAnsi="Calibri" w:cs="Times New Roman"/>
          <w:sz w:val="20"/>
          <w:szCs w:val="20"/>
        </w:rPr>
        <w:t>Fighting, disorderly conduct, horseplay, or any other behavior, which is dangerous or disruptive.</w:t>
      </w:r>
    </w:p>
    <w:p w:rsidR="00E20B01" w:rsidRPr="003E1B1B" w:rsidRDefault="00E20B01" w:rsidP="00174B5B">
      <w:pPr>
        <w:pStyle w:val="ListParagraph"/>
        <w:numPr>
          <w:ilvl w:val="0"/>
          <w:numId w:val="1"/>
        </w:numPr>
        <w:rPr>
          <w:sz w:val="20"/>
          <w:szCs w:val="20"/>
        </w:rPr>
      </w:pPr>
      <w:r w:rsidRPr="003E1B1B">
        <w:rPr>
          <w:sz w:val="20"/>
          <w:szCs w:val="20"/>
        </w:rPr>
        <w:t>Instigating or participating in acts of violence.</w:t>
      </w:r>
    </w:p>
    <w:p w:rsidR="00CA5895" w:rsidRPr="003E1B1B" w:rsidRDefault="00CA5895" w:rsidP="00AB1332">
      <w:pPr>
        <w:pStyle w:val="ListParagraph"/>
        <w:numPr>
          <w:ilvl w:val="0"/>
          <w:numId w:val="1"/>
        </w:numPr>
        <w:rPr>
          <w:sz w:val="20"/>
          <w:szCs w:val="20"/>
        </w:rPr>
      </w:pPr>
      <w:r w:rsidRPr="003E1B1B">
        <w:rPr>
          <w:sz w:val="20"/>
          <w:szCs w:val="20"/>
        </w:rPr>
        <w:t>Stealing</w:t>
      </w:r>
      <w:r w:rsidR="007E7BC7" w:rsidRPr="003E1B1B">
        <w:rPr>
          <w:sz w:val="20"/>
          <w:szCs w:val="20"/>
        </w:rPr>
        <w:t>, misappropriating, damaging</w:t>
      </w:r>
      <w:r w:rsidR="00EE7B1E" w:rsidRPr="003E1B1B">
        <w:rPr>
          <w:sz w:val="20"/>
          <w:szCs w:val="20"/>
        </w:rPr>
        <w:t>,</w:t>
      </w:r>
      <w:r w:rsidR="007E7BC7" w:rsidRPr="003E1B1B">
        <w:rPr>
          <w:sz w:val="20"/>
          <w:szCs w:val="20"/>
        </w:rPr>
        <w:t xml:space="preserve"> </w:t>
      </w:r>
      <w:r w:rsidRPr="003E1B1B">
        <w:rPr>
          <w:sz w:val="20"/>
          <w:szCs w:val="20"/>
        </w:rPr>
        <w:t xml:space="preserve"> or destroy</w:t>
      </w:r>
      <w:r w:rsidR="00EE7B1E" w:rsidRPr="003E1B1B">
        <w:rPr>
          <w:sz w:val="20"/>
          <w:szCs w:val="20"/>
        </w:rPr>
        <w:t>ing company or employee property.</w:t>
      </w:r>
    </w:p>
    <w:p w:rsidR="00EE7B1E" w:rsidRPr="003E1B1B" w:rsidRDefault="00174B5B" w:rsidP="00174B5B">
      <w:pPr>
        <w:pStyle w:val="ListParagraph"/>
        <w:numPr>
          <w:ilvl w:val="0"/>
          <w:numId w:val="1"/>
        </w:numPr>
        <w:spacing w:after="0" w:line="240" w:lineRule="auto"/>
        <w:rPr>
          <w:rFonts w:ascii="Calibri" w:eastAsia="Calibri" w:hAnsi="Calibri" w:cs="Times New Roman"/>
          <w:sz w:val="20"/>
          <w:szCs w:val="20"/>
        </w:rPr>
      </w:pPr>
      <w:r w:rsidRPr="003E1B1B">
        <w:rPr>
          <w:rFonts w:ascii="Calibri" w:eastAsia="Calibri" w:hAnsi="Calibri" w:cs="Times New Roman"/>
          <w:sz w:val="20"/>
          <w:szCs w:val="20"/>
        </w:rPr>
        <w:t>I</w:t>
      </w:r>
      <w:r w:rsidR="007E7BC7" w:rsidRPr="003E1B1B">
        <w:rPr>
          <w:rFonts w:ascii="Calibri" w:eastAsia="Calibri" w:hAnsi="Calibri" w:cs="Times New Roman"/>
          <w:sz w:val="20"/>
          <w:szCs w:val="20"/>
        </w:rPr>
        <w:t>nsubordination, including failure to comply with any work assignments or instructions given by any supervisor.</w:t>
      </w:r>
    </w:p>
    <w:p w:rsidR="00CA5895" w:rsidRPr="003E1B1B" w:rsidRDefault="004E67F2" w:rsidP="00174B5B">
      <w:pPr>
        <w:pStyle w:val="ListParagraph"/>
        <w:numPr>
          <w:ilvl w:val="0"/>
          <w:numId w:val="1"/>
        </w:numPr>
        <w:spacing w:after="0" w:line="240" w:lineRule="auto"/>
        <w:rPr>
          <w:rFonts w:ascii="Calibri" w:eastAsia="Calibri" w:hAnsi="Calibri" w:cs="Times New Roman"/>
          <w:sz w:val="20"/>
          <w:szCs w:val="20"/>
        </w:rPr>
      </w:pPr>
      <w:r w:rsidRPr="003E1B1B">
        <w:rPr>
          <w:rFonts w:ascii="Calibri" w:eastAsia="Calibri" w:hAnsi="Calibri" w:cs="Times New Roman"/>
          <w:sz w:val="20"/>
          <w:szCs w:val="20"/>
        </w:rPr>
        <w:t>Commission of a crime, or other conduct which may damage the reputation of the company or its clients.</w:t>
      </w:r>
    </w:p>
    <w:p w:rsidR="00CA5895" w:rsidRPr="003E1B1B" w:rsidRDefault="00CA5895" w:rsidP="00AB1332">
      <w:pPr>
        <w:pStyle w:val="ListParagraph"/>
        <w:numPr>
          <w:ilvl w:val="0"/>
          <w:numId w:val="1"/>
        </w:numPr>
        <w:rPr>
          <w:sz w:val="20"/>
          <w:szCs w:val="20"/>
        </w:rPr>
      </w:pPr>
      <w:r w:rsidRPr="003E1B1B">
        <w:rPr>
          <w:sz w:val="20"/>
          <w:szCs w:val="20"/>
        </w:rPr>
        <w:t xml:space="preserve">Gambling </w:t>
      </w:r>
      <w:r w:rsidR="004E67F2" w:rsidRPr="003E1B1B">
        <w:rPr>
          <w:sz w:val="20"/>
          <w:szCs w:val="20"/>
        </w:rPr>
        <w:t xml:space="preserve">or engaging in activities related to gambling </w:t>
      </w:r>
      <w:r w:rsidRPr="003E1B1B">
        <w:rPr>
          <w:sz w:val="20"/>
          <w:szCs w:val="20"/>
        </w:rPr>
        <w:t>on company premises.</w:t>
      </w:r>
    </w:p>
    <w:p w:rsidR="00EE7B1E" w:rsidRPr="003E1B1B" w:rsidRDefault="00CA5895" w:rsidP="007E7BC7">
      <w:pPr>
        <w:pStyle w:val="ListParagraph"/>
        <w:numPr>
          <w:ilvl w:val="0"/>
          <w:numId w:val="1"/>
        </w:numPr>
        <w:spacing w:after="0" w:line="240" w:lineRule="auto"/>
        <w:rPr>
          <w:rFonts w:ascii="Calibri" w:eastAsia="Calibri" w:hAnsi="Calibri" w:cs="Times New Roman"/>
          <w:sz w:val="20"/>
          <w:szCs w:val="20"/>
        </w:rPr>
      </w:pPr>
      <w:r w:rsidRPr="003E1B1B">
        <w:rPr>
          <w:sz w:val="20"/>
          <w:szCs w:val="20"/>
        </w:rPr>
        <w:t>Sleeping or appearing to be asleep while on duty or work time.</w:t>
      </w:r>
    </w:p>
    <w:p w:rsidR="007E7BC7" w:rsidRPr="003E1B1B" w:rsidRDefault="007E7BC7" w:rsidP="007E7BC7">
      <w:pPr>
        <w:pStyle w:val="ListParagraph"/>
        <w:numPr>
          <w:ilvl w:val="0"/>
          <w:numId w:val="1"/>
        </w:numPr>
        <w:spacing w:after="0" w:line="240" w:lineRule="auto"/>
        <w:rPr>
          <w:rFonts w:ascii="Calibri" w:eastAsia="Calibri" w:hAnsi="Calibri" w:cs="Times New Roman"/>
          <w:sz w:val="20"/>
          <w:szCs w:val="20"/>
        </w:rPr>
      </w:pPr>
      <w:r w:rsidRPr="003E1B1B">
        <w:rPr>
          <w:rFonts w:ascii="Calibri" w:eastAsia="Calibri" w:hAnsi="Calibri" w:cs="Times New Roman"/>
          <w:sz w:val="20"/>
          <w:szCs w:val="20"/>
        </w:rPr>
        <w:t>Willful neglect of safety</w:t>
      </w:r>
      <w:r w:rsidR="004E67F2" w:rsidRPr="003E1B1B">
        <w:rPr>
          <w:rFonts w:ascii="Calibri" w:eastAsia="Calibri" w:hAnsi="Calibri" w:cs="Times New Roman"/>
          <w:sz w:val="20"/>
          <w:szCs w:val="20"/>
        </w:rPr>
        <w:t xml:space="preserve"> practices, rules, and policies.</w:t>
      </w:r>
    </w:p>
    <w:p w:rsidR="004E67F2" w:rsidRPr="003E1B1B" w:rsidRDefault="004E67F2" w:rsidP="004E67F2">
      <w:pPr>
        <w:numPr>
          <w:ilvl w:val="0"/>
          <w:numId w:val="1"/>
        </w:numPr>
        <w:spacing w:after="0" w:line="240" w:lineRule="auto"/>
        <w:rPr>
          <w:rFonts w:ascii="Calibri" w:eastAsia="Calibri" w:hAnsi="Calibri" w:cs="Times New Roman"/>
          <w:sz w:val="20"/>
          <w:szCs w:val="20"/>
        </w:rPr>
      </w:pPr>
      <w:r w:rsidRPr="003E1B1B">
        <w:rPr>
          <w:rFonts w:ascii="Calibri" w:eastAsia="Calibri" w:hAnsi="Calibri" w:cs="Times New Roman"/>
          <w:sz w:val="20"/>
          <w:szCs w:val="20"/>
        </w:rPr>
        <w:t>Violation of the company’s Equal Employment Opportunity Policy or Harassment Policy, or similar policies of clients to whom you have been assigned.</w:t>
      </w:r>
    </w:p>
    <w:p w:rsidR="004E67F2" w:rsidRPr="003E1B1B" w:rsidRDefault="004E67F2" w:rsidP="004E67F2">
      <w:pPr>
        <w:numPr>
          <w:ilvl w:val="0"/>
          <w:numId w:val="1"/>
        </w:numPr>
        <w:spacing w:after="0" w:line="240" w:lineRule="auto"/>
        <w:rPr>
          <w:rFonts w:ascii="Calibri" w:eastAsia="Calibri" w:hAnsi="Calibri" w:cs="Times New Roman"/>
          <w:sz w:val="20"/>
          <w:szCs w:val="20"/>
        </w:rPr>
      </w:pPr>
      <w:r w:rsidRPr="003E1B1B">
        <w:rPr>
          <w:rFonts w:ascii="Calibri" w:eastAsia="Calibri" w:hAnsi="Calibri" w:cs="Times New Roman"/>
          <w:sz w:val="20"/>
          <w:szCs w:val="20"/>
        </w:rPr>
        <w:t>Interference with the work performance of others.</w:t>
      </w:r>
    </w:p>
    <w:p w:rsidR="004E67F2" w:rsidRPr="003E1B1B" w:rsidRDefault="004E67F2" w:rsidP="004E67F2">
      <w:pPr>
        <w:numPr>
          <w:ilvl w:val="0"/>
          <w:numId w:val="1"/>
        </w:numPr>
        <w:spacing w:after="0" w:line="240" w:lineRule="auto"/>
        <w:rPr>
          <w:rFonts w:ascii="Calibri" w:eastAsia="Calibri" w:hAnsi="Calibri" w:cs="Times New Roman"/>
          <w:sz w:val="20"/>
          <w:szCs w:val="20"/>
        </w:rPr>
      </w:pPr>
      <w:r w:rsidRPr="003E1B1B">
        <w:rPr>
          <w:rFonts w:ascii="Calibri" w:eastAsia="Calibri" w:hAnsi="Calibri" w:cs="Times New Roman"/>
          <w:sz w:val="20"/>
          <w:szCs w:val="20"/>
        </w:rPr>
        <w:t>Failure to cooperate with an internal investigation, including, but not limited to, investigations of violations of work rules and company policies, i</w:t>
      </w:r>
      <w:r w:rsidR="00EE7B1E" w:rsidRPr="003E1B1B">
        <w:rPr>
          <w:rFonts w:ascii="Calibri" w:eastAsia="Calibri" w:hAnsi="Calibri" w:cs="Times New Roman"/>
          <w:sz w:val="20"/>
          <w:szCs w:val="20"/>
        </w:rPr>
        <w:t>ncluding this Code of C</w:t>
      </w:r>
      <w:r w:rsidRPr="003E1B1B">
        <w:rPr>
          <w:rFonts w:ascii="Calibri" w:eastAsia="Calibri" w:hAnsi="Calibri" w:cs="Times New Roman"/>
          <w:sz w:val="20"/>
          <w:szCs w:val="20"/>
        </w:rPr>
        <w:t>onduct.</w:t>
      </w:r>
    </w:p>
    <w:p w:rsidR="004E67F2" w:rsidRPr="003E1B1B" w:rsidRDefault="004E67F2" w:rsidP="00122B57">
      <w:pPr>
        <w:spacing w:after="0" w:line="240" w:lineRule="auto"/>
        <w:ind w:left="720"/>
        <w:rPr>
          <w:rFonts w:ascii="Calibri" w:eastAsia="Calibri" w:hAnsi="Calibri" w:cs="Times New Roman"/>
          <w:sz w:val="20"/>
          <w:szCs w:val="20"/>
        </w:rPr>
      </w:pPr>
    </w:p>
    <w:p w:rsidR="004E67F2" w:rsidRPr="003E1B1B" w:rsidRDefault="00EE7B1E" w:rsidP="00EE7B1E">
      <w:pPr>
        <w:pStyle w:val="BodyTextIndent2"/>
        <w:spacing w:line="276" w:lineRule="auto"/>
        <w:rPr>
          <w:rFonts w:asciiTheme="minorHAnsi" w:hAnsiTheme="minorHAnsi"/>
          <w:i/>
          <w:sz w:val="20"/>
          <w:szCs w:val="20"/>
        </w:rPr>
      </w:pPr>
      <w:r w:rsidRPr="003E1B1B">
        <w:rPr>
          <w:rFonts w:asciiTheme="minorHAnsi" w:hAnsiTheme="minorHAnsi"/>
          <w:i/>
          <w:sz w:val="20"/>
          <w:szCs w:val="20"/>
        </w:rPr>
        <w:t xml:space="preserve">The above Code </w:t>
      </w:r>
      <w:r w:rsidR="004E67F2" w:rsidRPr="003E1B1B">
        <w:rPr>
          <w:rFonts w:asciiTheme="minorHAnsi" w:hAnsiTheme="minorHAnsi"/>
          <w:i/>
          <w:sz w:val="20"/>
          <w:szCs w:val="20"/>
        </w:rPr>
        <w:t>of Conduct do</w:t>
      </w:r>
      <w:r w:rsidRPr="003E1B1B">
        <w:rPr>
          <w:rFonts w:asciiTheme="minorHAnsi" w:hAnsiTheme="minorHAnsi"/>
          <w:i/>
          <w:sz w:val="20"/>
          <w:szCs w:val="20"/>
        </w:rPr>
        <w:t>es</w:t>
      </w:r>
      <w:r w:rsidR="004E67F2" w:rsidRPr="003E1B1B">
        <w:rPr>
          <w:rFonts w:asciiTheme="minorHAnsi" w:hAnsiTheme="minorHAnsi"/>
          <w:i/>
          <w:sz w:val="20"/>
          <w:szCs w:val="20"/>
        </w:rPr>
        <w:t xml:space="preserve"> not alter or limit </w:t>
      </w:r>
      <w:r w:rsidR="00D7428C" w:rsidRPr="003E1B1B">
        <w:rPr>
          <w:rFonts w:asciiTheme="minorHAnsi" w:hAnsiTheme="minorHAnsi"/>
          <w:i/>
          <w:sz w:val="20"/>
          <w:szCs w:val="20"/>
        </w:rPr>
        <w:t xml:space="preserve">the </w:t>
      </w:r>
      <w:r w:rsidR="004E67F2" w:rsidRPr="003E1B1B">
        <w:rPr>
          <w:rFonts w:asciiTheme="minorHAnsi" w:hAnsiTheme="minorHAnsi"/>
          <w:i/>
          <w:sz w:val="20"/>
          <w:szCs w:val="20"/>
        </w:rPr>
        <w:t>employment at will s</w:t>
      </w:r>
      <w:r w:rsidR="00122B57" w:rsidRPr="003E1B1B">
        <w:rPr>
          <w:rFonts w:asciiTheme="minorHAnsi" w:hAnsiTheme="minorHAnsi"/>
          <w:i/>
          <w:sz w:val="20"/>
          <w:szCs w:val="20"/>
        </w:rPr>
        <w:t xml:space="preserve">tatus </w:t>
      </w:r>
      <w:r w:rsidR="00D7428C" w:rsidRPr="003E1B1B">
        <w:rPr>
          <w:rFonts w:asciiTheme="minorHAnsi" w:hAnsiTheme="minorHAnsi"/>
          <w:i/>
          <w:sz w:val="20"/>
          <w:szCs w:val="20"/>
        </w:rPr>
        <w:t xml:space="preserve">of all employees </w:t>
      </w:r>
      <w:r w:rsidR="00122B57" w:rsidRPr="003E1B1B">
        <w:rPr>
          <w:rFonts w:asciiTheme="minorHAnsi" w:hAnsiTheme="minorHAnsi"/>
          <w:i/>
          <w:sz w:val="20"/>
          <w:szCs w:val="20"/>
        </w:rPr>
        <w:t>and do</w:t>
      </w:r>
      <w:r w:rsidRPr="003E1B1B">
        <w:rPr>
          <w:rFonts w:asciiTheme="minorHAnsi" w:hAnsiTheme="minorHAnsi"/>
          <w:i/>
          <w:sz w:val="20"/>
          <w:szCs w:val="20"/>
        </w:rPr>
        <w:t>es</w:t>
      </w:r>
      <w:r w:rsidR="00122B57" w:rsidRPr="003E1B1B">
        <w:rPr>
          <w:rFonts w:asciiTheme="minorHAnsi" w:hAnsiTheme="minorHAnsi"/>
          <w:i/>
          <w:sz w:val="20"/>
          <w:szCs w:val="20"/>
        </w:rPr>
        <w:t xml:space="preserve"> not guarantee </w:t>
      </w:r>
      <w:r w:rsidR="004E67F2" w:rsidRPr="003E1B1B">
        <w:rPr>
          <w:rFonts w:asciiTheme="minorHAnsi" w:hAnsiTheme="minorHAnsi"/>
          <w:i/>
          <w:sz w:val="20"/>
          <w:szCs w:val="20"/>
        </w:rPr>
        <w:t xml:space="preserve">continued employment in the absence of unacceptable conduct.  </w:t>
      </w:r>
      <w:r w:rsidR="00122B57" w:rsidRPr="003E1B1B">
        <w:rPr>
          <w:rFonts w:asciiTheme="minorHAnsi" w:hAnsiTheme="minorHAnsi"/>
          <w:i/>
          <w:sz w:val="20"/>
          <w:szCs w:val="20"/>
        </w:rPr>
        <w:t>All employees’</w:t>
      </w:r>
      <w:r w:rsidR="004E67F2" w:rsidRPr="003E1B1B">
        <w:rPr>
          <w:rFonts w:asciiTheme="minorHAnsi" w:hAnsiTheme="minorHAnsi"/>
          <w:i/>
          <w:sz w:val="20"/>
          <w:szCs w:val="20"/>
        </w:rPr>
        <w:t xml:space="preserve"> employment may be terminated at any time for any reason, with or without cause or notice.</w:t>
      </w:r>
    </w:p>
    <w:p w:rsidR="001211D0" w:rsidRPr="003E1B1B" w:rsidRDefault="001211D0" w:rsidP="00122B57">
      <w:pPr>
        <w:pStyle w:val="BodyTextIndent2"/>
        <w:spacing w:line="240" w:lineRule="auto"/>
        <w:jc w:val="center"/>
        <w:rPr>
          <w:rFonts w:asciiTheme="minorHAnsi" w:hAnsiTheme="minorHAnsi"/>
          <w:b/>
          <w:sz w:val="20"/>
          <w:szCs w:val="20"/>
        </w:rPr>
      </w:pPr>
      <w:r w:rsidRPr="003E1B1B">
        <w:rPr>
          <w:rFonts w:asciiTheme="minorHAnsi" w:hAnsiTheme="minorHAnsi"/>
          <w:b/>
          <w:sz w:val="20"/>
          <w:szCs w:val="20"/>
        </w:rPr>
        <w:t>Acknowledgement of Receipt</w:t>
      </w:r>
    </w:p>
    <w:p w:rsidR="001211D0" w:rsidRPr="003E1B1B" w:rsidRDefault="001211D0" w:rsidP="00CA5895">
      <w:pPr>
        <w:pStyle w:val="ListParagraph"/>
        <w:rPr>
          <w:sz w:val="20"/>
          <w:szCs w:val="20"/>
        </w:rPr>
      </w:pPr>
    </w:p>
    <w:p w:rsidR="001211D0" w:rsidRPr="003E1B1B" w:rsidRDefault="00EE7B1E" w:rsidP="00EE7B1E">
      <w:pPr>
        <w:pStyle w:val="ListParagraph"/>
        <w:jc w:val="both"/>
        <w:rPr>
          <w:sz w:val="20"/>
          <w:szCs w:val="20"/>
        </w:rPr>
      </w:pPr>
      <w:r w:rsidRPr="003E1B1B">
        <w:rPr>
          <w:sz w:val="20"/>
          <w:szCs w:val="20"/>
        </w:rPr>
        <w:t>I understand that the Code of C</w:t>
      </w:r>
      <w:r w:rsidR="001211D0" w:rsidRPr="003E1B1B">
        <w:rPr>
          <w:sz w:val="20"/>
          <w:szCs w:val="20"/>
        </w:rPr>
        <w:t>onduct describes important information about how I am to conduct myself while at work and that I should consult my supervisor regarding any additional questions.</w:t>
      </w:r>
    </w:p>
    <w:p w:rsidR="001211D0" w:rsidRPr="003E1B1B" w:rsidRDefault="001211D0" w:rsidP="00EE7B1E">
      <w:pPr>
        <w:pStyle w:val="ListParagraph"/>
        <w:jc w:val="both"/>
        <w:rPr>
          <w:sz w:val="20"/>
          <w:szCs w:val="20"/>
        </w:rPr>
      </w:pPr>
    </w:p>
    <w:p w:rsidR="00F833E3" w:rsidRPr="003E1B1B" w:rsidRDefault="00F833E3" w:rsidP="00EE7B1E">
      <w:pPr>
        <w:pStyle w:val="ListParagraph"/>
        <w:jc w:val="both"/>
        <w:rPr>
          <w:sz w:val="20"/>
          <w:szCs w:val="20"/>
        </w:rPr>
      </w:pPr>
      <w:r w:rsidRPr="003E1B1B">
        <w:rPr>
          <w:sz w:val="20"/>
          <w:szCs w:val="20"/>
        </w:rPr>
        <w:t>As an employee, I understand I have an obligation to read and adhere to the policies of the company</w:t>
      </w:r>
      <w:r w:rsidR="00EE7B1E" w:rsidRPr="003E1B1B">
        <w:rPr>
          <w:sz w:val="20"/>
          <w:szCs w:val="20"/>
        </w:rPr>
        <w:t>, including this C</w:t>
      </w:r>
      <w:r w:rsidR="00122B57" w:rsidRPr="003E1B1B">
        <w:rPr>
          <w:sz w:val="20"/>
          <w:szCs w:val="20"/>
        </w:rPr>
        <w:t>ode of</w:t>
      </w:r>
      <w:r w:rsidR="00EE7B1E" w:rsidRPr="003E1B1B">
        <w:rPr>
          <w:sz w:val="20"/>
          <w:szCs w:val="20"/>
        </w:rPr>
        <w:t xml:space="preserve"> C</w:t>
      </w:r>
      <w:r w:rsidR="00122B57" w:rsidRPr="003E1B1B">
        <w:rPr>
          <w:sz w:val="20"/>
          <w:szCs w:val="20"/>
        </w:rPr>
        <w:t>onduct,</w:t>
      </w:r>
      <w:r w:rsidRPr="003E1B1B">
        <w:rPr>
          <w:sz w:val="20"/>
          <w:szCs w:val="20"/>
        </w:rPr>
        <w:t xml:space="preserve"> and failure to do so may result in my termination</w:t>
      </w:r>
    </w:p>
    <w:p w:rsidR="00F833E3" w:rsidRPr="003E1B1B" w:rsidRDefault="00F833E3" w:rsidP="00EE7B1E">
      <w:pPr>
        <w:pStyle w:val="ListParagraph"/>
        <w:jc w:val="both"/>
        <w:rPr>
          <w:sz w:val="20"/>
          <w:szCs w:val="20"/>
        </w:rPr>
      </w:pPr>
    </w:p>
    <w:p w:rsidR="00F833E3" w:rsidRPr="003E1B1B" w:rsidRDefault="00F833E3" w:rsidP="00CA5895">
      <w:pPr>
        <w:pStyle w:val="ListParagraph"/>
        <w:rPr>
          <w:sz w:val="20"/>
          <w:szCs w:val="20"/>
        </w:rPr>
      </w:pPr>
      <w:r w:rsidRPr="003E1B1B">
        <w:rPr>
          <w:sz w:val="20"/>
          <w:szCs w:val="20"/>
          <w:u w:val="single"/>
        </w:rPr>
        <w:t>________________</w:t>
      </w:r>
      <w:r w:rsidRPr="003E1B1B">
        <w:rPr>
          <w:sz w:val="20"/>
          <w:szCs w:val="20"/>
        </w:rPr>
        <w:tab/>
      </w:r>
      <w:r w:rsidRPr="003E1B1B">
        <w:rPr>
          <w:sz w:val="20"/>
          <w:szCs w:val="20"/>
        </w:rPr>
        <w:tab/>
      </w:r>
      <w:r w:rsidRPr="003E1B1B">
        <w:rPr>
          <w:sz w:val="20"/>
          <w:szCs w:val="20"/>
        </w:rPr>
        <w:tab/>
      </w:r>
      <w:r w:rsidRPr="003E1B1B">
        <w:rPr>
          <w:sz w:val="20"/>
          <w:szCs w:val="20"/>
        </w:rPr>
        <w:tab/>
        <w:t>______________________________</w:t>
      </w:r>
    </w:p>
    <w:p w:rsidR="00F833E3" w:rsidRPr="003E1B1B" w:rsidRDefault="00F833E3" w:rsidP="00CA5895">
      <w:pPr>
        <w:pStyle w:val="ListParagraph"/>
        <w:rPr>
          <w:sz w:val="20"/>
          <w:szCs w:val="20"/>
        </w:rPr>
      </w:pPr>
      <w:r w:rsidRPr="003E1B1B">
        <w:rPr>
          <w:sz w:val="20"/>
          <w:szCs w:val="20"/>
        </w:rPr>
        <w:t>Date</w:t>
      </w:r>
      <w:r w:rsidRPr="003E1B1B">
        <w:rPr>
          <w:sz w:val="20"/>
          <w:szCs w:val="20"/>
        </w:rPr>
        <w:tab/>
      </w:r>
      <w:r w:rsidRPr="003E1B1B">
        <w:rPr>
          <w:sz w:val="20"/>
          <w:szCs w:val="20"/>
        </w:rPr>
        <w:tab/>
      </w:r>
      <w:r w:rsidRPr="003E1B1B">
        <w:rPr>
          <w:sz w:val="20"/>
          <w:szCs w:val="20"/>
        </w:rPr>
        <w:tab/>
      </w:r>
      <w:r w:rsidRPr="003E1B1B">
        <w:rPr>
          <w:sz w:val="20"/>
          <w:szCs w:val="20"/>
        </w:rPr>
        <w:tab/>
      </w:r>
      <w:r w:rsidRPr="003E1B1B">
        <w:rPr>
          <w:sz w:val="20"/>
          <w:szCs w:val="20"/>
        </w:rPr>
        <w:tab/>
      </w:r>
      <w:r w:rsidRPr="003E1B1B">
        <w:rPr>
          <w:sz w:val="20"/>
          <w:szCs w:val="20"/>
        </w:rPr>
        <w:tab/>
        <w:t>Employee Signature</w:t>
      </w:r>
    </w:p>
    <w:sectPr w:rsidR="00F833E3" w:rsidRPr="003E1B1B" w:rsidSect="003E1B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59" w:rsidRDefault="00DE4659" w:rsidP="00DE4659">
      <w:pPr>
        <w:spacing w:after="0" w:line="240" w:lineRule="auto"/>
      </w:pPr>
      <w:r>
        <w:separator/>
      </w:r>
    </w:p>
  </w:endnote>
  <w:endnote w:type="continuationSeparator" w:id="0">
    <w:p w:rsidR="00DE4659" w:rsidRDefault="00DE4659" w:rsidP="00DE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59" w:rsidRPr="00DE4659" w:rsidRDefault="00DE4659" w:rsidP="00DE4659">
    <w:pPr>
      <w:pStyle w:val="Footer"/>
      <w:rPr>
        <w:rFonts w:ascii="CG Times" w:hAnsi="CG Times"/>
        <w:sz w:val="16"/>
      </w:rPr>
    </w:pPr>
    <w:r>
      <w:rPr>
        <w:rFonts w:ascii="CG Times" w:hAnsi="CG Times"/>
        <w:sz w:val="16"/>
      </w:rPr>
      <w:fldChar w:fldCharType="begin"/>
    </w:r>
    <w:r>
      <w:rPr>
        <w:rFonts w:ascii="CG Times" w:hAnsi="CG Times"/>
        <w:sz w:val="16"/>
      </w:rPr>
      <w:instrText xml:space="preserve"> DOCPROPERTY sDocName </w:instrText>
    </w:r>
    <w:r>
      <w:rPr>
        <w:rFonts w:ascii="CG Times" w:hAnsi="CG Times"/>
        <w:sz w:val="16"/>
      </w:rPr>
      <w:fldChar w:fldCharType="separate"/>
    </w:r>
    <w:r w:rsidR="00EE7B1E">
      <w:rPr>
        <w:rFonts w:ascii="CG Times" w:hAnsi="CG Times"/>
        <w:sz w:val="16"/>
      </w:rPr>
      <w:t>MCT/276659.1</w:t>
    </w:r>
    <w:r>
      <w:rPr>
        <w:rFonts w:ascii="CG Times" w:hAnsi="CG Time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59" w:rsidRPr="00DE4659" w:rsidRDefault="00DE4659" w:rsidP="00DE4659">
    <w:pPr>
      <w:pStyle w:val="Footer"/>
      <w:rPr>
        <w:rFonts w:ascii="CG Times" w:hAnsi="CG Times"/>
        <w:sz w:val="16"/>
      </w:rPr>
    </w:pPr>
    <w:r>
      <w:rPr>
        <w:rFonts w:ascii="CG Times" w:hAnsi="CG Times"/>
        <w:sz w:val="16"/>
      </w:rPr>
      <w:fldChar w:fldCharType="begin"/>
    </w:r>
    <w:r>
      <w:rPr>
        <w:rFonts w:ascii="CG Times" w:hAnsi="CG Times"/>
        <w:sz w:val="16"/>
      </w:rPr>
      <w:instrText xml:space="preserve"> DOCPROPERTY sDocName </w:instrText>
    </w:r>
    <w:r>
      <w:rPr>
        <w:rFonts w:ascii="CG Times" w:hAnsi="CG Times"/>
        <w:sz w:val="16"/>
      </w:rPr>
      <w:fldChar w:fldCharType="separate"/>
    </w:r>
    <w:r w:rsidR="00EE7B1E">
      <w:rPr>
        <w:rFonts w:ascii="CG Times" w:hAnsi="CG Times"/>
        <w:sz w:val="16"/>
      </w:rPr>
      <w:t>MCT/276659.1</w:t>
    </w:r>
    <w:r>
      <w:rPr>
        <w:rFonts w:ascii="CG Times" w:hAnsi="CG Time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59" w:rsidRPr="00DE4659" w:rsidRDefault="00DE4659" w:rsidP="00DE4659">
    <w:pPr>
      <w:pStyle w:val="Footer"/>
      <w:rPr>
        <w:rFonts w:ascii="CG Times" w:hAnsi="CG Times"/>
        <w:sz w:val="16"/>
      </w:rPr>
    </w:pPr>
    <w:r>
      <w:rPr>
        <w:rFonts w:ascii="CG Times" w:hAnsi="CG Times"/>
        <w:sz w:val="16"/>
      </w:rPr>
      <w:fldChar w:fldCharType="begin"/>
    </w:r>
    <w:r>
      <w:rPr>
        <w:rFonts w:ascii="CG Times" w:hAnsi="CG Times"/>
        <w:sz w:val="16"/>
      </w:rPr>
      <w:instrText xml:space="preserve"> DOCPROPERTY sDocName </w:instrText>
    </w:r>
    <w:r>
      <w:rPr>
        <w:rFonts w:ascii="CG Times" w:hAnsi="CG Times"/>
        <w:sz w:val="16"/>
      </w:rPr>
      <w:fldChar w:fldCharType="separate"/>
    </w:r>
    <w:r w:rsidR="00EE7B1E">
      <w:rPr>
        <w:rFonts w:ascii="CG Times" w:hAnsi="CG Times"/>
        <w:sz w:val="16"/>
      </w:rPr>
      <w:t>MCT/276659.1</w:t>
    </w:r>
    <w:r>
      <w:rPr>
        <w:rFonts w:ascii="CG Times" w:hAnsi="CG Time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59" w:rsidRDefault="00DE4659" w:rsidP="00DE4659">
      <w:pPr>
        <w:spacing w:after="0" w:line="240" w:lineRule="auto"/>
      </w:pPr>
      <w:r>
        <w:separator/>
      </w:r>
    </w:p>
  </w:footnote>
  <w:footnote w:type="continuationSeparator" w:id="0">
    <w:p w:rsidR="00DE4659" w:rsidRDefault="00DE4659" w:rsidP="00DE4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59" w:rsidRDefault="00DE4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59" w:rsidRDefault="00DE46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59" w:rsidRDefault="00DE4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A05"/>
    <w:multiLevelType w:val="hybridMultilevel"/>
    <w:tmpl w:val="1C30B3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D4163C"/>
    <w:multiLevelType w:val="hybridMultilevel"/>
    <w:tmpl w:val="419A0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32"/>
    <w:rsid w:val="001211D0"/>
    <w:rsid w:val="00122B57"/>
    <w:rsid w:val="00174B5B"/>
    <w:rsid w:val="00307116"/>
    <w:rsid w:val="00385371"/>
    <w:rsid w:val="003E1B1B"/>
    <w:rsid w:val="003F5AAE"/>
    <w:rsid w:val="004E67F2"/>
    <w:rsid w:val="00596B35"/>
    <w:rsid w:val="006E09B6"/>
    <w:rsid w:val="007D55E9"/>
    <w:rsid w:val="007E7BC7"/>
    <w:rsid w:val="009222B7"/>
    <w:rsid w:val="009329ED"/>
    <w:rsid w:val="009750D0"/>
    <w:rsid w:val="00AB1332"/>
    <w:rsid w:val="00CA5895"/>
    <w:rsid w:val="00D7428C"/>
    <w:rsid w:val="00DE4659"/>
    <w:rsid w:val="00E20B01"/>
    <w:rsid w:val="00EE7B1E"/>
    <w:rsid w:val="00EF5E9D"/>
    <w:rsid w:val="00EF711B"/>
    <w:rsid w:val="00F8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9329ED"/>
    <w:pPr>
      <w:keepNext/>
      <w:spacing w:after="0" w:line="240" w:lineRule="auto"/>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32"/>
    <w:pPr>
      <w:ind w:left="720"/>
      <w:contextualSpacing/>
    </w:pPr>
  </w:style>
  <w:style w:type="paragraph" w:styleId="Header">
    <w:name w:val="header"/>
    <w:basedOn w:val="Normal"/>
    <w:link w:val="HeaderChar"/>
    <w:uiPriority w:val="99"/>
    <w:semiHidden/>
    <w:unhideWhenUsed/>
    <w:rsid w:val="00DE46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659"/>
  </w:style>
  <w:style w:type="paragraph" w:styleId="Footer">
    <w:name w:val="footer"/>
    <w:basedOn w:val="Normal"/>
    <w:link w:val="FooterChar"/>
    <w:uiPriority w:val="99"/>
    <w:semiHidden/>
    <w:unhideWhenUsed/>
    <w:rsid w:val="00DE46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659"/>
  </w:style>
  <w:style w:type="character" w:customStyle="1" w:styleId="Heading5Char">
    <w:name w:val="Heading 5 Char"/>
    <w:basedOn w:val="DefaultParagraphFont"/>
    <w:link w:val="Heading5"/>
    <w:rsid w:val="009329ED"/>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rsid w:val="009329E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329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C7"/>
    <w:rPr>
      <w:rFonts w:ascii="Tahoma" w:hAnsi="Tahoma" w:cs="Tahoma"/>
      <w:sz w:val="16"/>
      <w:szCs w:val="16"/>
    </w:rPr>
  </w:style>
  <w:style w:type="character" w:styleId="CommentReference">
    <w:name w:val="annotation reference"/>
    <w:basedOn w:val="DefaultParagraphFont"/>
    <w:uiPriority w:val="99"/>
    <w:semiHidden/>
    <w:unhideWhenUsed/>
    <w:rsid w:val="004E67F2"/>
    <w:rPr>
      <w:sz w:val="16"/>
      <w:szCs w:val="16"/>
    </w:rPr>
  </w:style>
  <w:style w:type="paragraph" w:styleId="CommentText">
    <w:name w:val="annotation text"/>
    <w:basedOn w:val="Normal"/>
    <w:link w:val="CommentTextChar"/>
    <w:uiPriority w:val="99"/>
    <w:semiHidden/>
    <w:unhideWhenUsed/>
    <w:rsid w:val="004E67F2"/>
    <w:pPr>
      <w:spacing w:line="240" w:lineRule="auto"/>
    </w:pPr>
    <w:rPr>
      <w:sz w:val="20"/>
      <w:szCs w:val="20"/>
    </w:rPr>
  </w:style>
  <w:style w:type="character" w:customStyle="1" w:styleId="CommentTextChar">
    <w:name w:val="Comment Text Char"/>
    <w:basedOn w:val="DefaultParagraphFont"/>
    <w:link w:val="CommentText"/>
    <w:uiPriority w:val="99"/>
    <w:semiHidden/>
    <w:rsid w:val="004E67F2"/>
    <w:rPr>
      <w:sz w:val="20"/>
      <w:szCs w:val="20"/>
    </w:rPr>
  </w:style>
  <w:style w:type="paragraph" w:styleId="CommentSubject">
    <w:name w:val="annotation subject"/>
    <w:basedOn w:val="CommentText"/>
    <w:next w:val="CommentText"/>
    <w:link w:val="CommentSubjectChar"/>
    <w:uiPriority w:val="99"/>
    <w:semiHidden/>
    <w:unhideWhenUsed/>
    <w:rsid w:val="004E67F2"/>
    <w:rPr>
      <w:b/>
      <w:bCs/>
    </w:rPr>
  </w:style>
  <w:style w:type="character" w:customStyle="1" w:styleId="CommentSubjectChar">
    <w:name w:val="Comment Subject Char"/>
    <w:basedOn w:val="CommentTextChar"/>
    <w:link w:val="CommentSubject"/>
    <w:uiPriority w:val="99"/>
    <w:semiHidden/>
    <w:rsid w:val="004E67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9329ED"/>
    <w:pPr>
      <w:keepNext/>
      <w:spacing w:after="0" w:line="240" w:lineRule="auto"/>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32"/>
    <w:pPr>
      <w:ind w:left="720"/>
      <w:contextualSpacing/>
    </w:pPr>
  </w:style>
  <w:style w:type="paragraph" w:styleId="Header">
    <w:name w:val="header"/>
    <w:basedOn w:val="Normal"/>
    <w:link w:val="HeaderChar"/>
    <w:uiPriority w:val="99"/>
    <w:semiHidden/>
    <w:unhideWhenUsed/>
    <w:rsid w:val="00DE46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659"/>
  </w:style>
  <w:style w:type="paragraph" w:styleId="Footer">
    <w:name w:val="footer"/>
    <w:basedOn w:val="Normal"/>
    <w:link w:val="FooterChar"/>
    <w:uiPriority w:val="99"/>
    <w:semiHidden/>
    <w:unhideWhenUsed/>
    <w:rsid w:val="00DE46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659"/>
  </w:style>
  <w:style w:type="character" w:customStyle="1" w:styleId="Heading5Char">
    <w:name w:val="Heading 5 Char"/>
    <w:basedOn w:val="DefaultParagraphFont"/>
    <w:link w:val="Heading5"/>
    <w:rsid w:val="009329ED"/>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rsid w:val="009329E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329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C7"/>
    <w:rPr>
      <w:rFonts w:ascii="Tahoma" w:hAnsi="Tahoma" w:cs="Tahoma"/>
      <w:sz w:val="16"/>
      <w:szCs w:val="16"/>
    </w:rPr>
  </w:style>
  <w:style w:type="character" w:styleId="CommentReference">
    <w:name w:val="annotation reference"/>
    <w:basedOn w:val="DefaultParagraphFont"/>
    <w:uiPriority w:val="99"/>
    <w:semiHidden/>
    <w:unhideWhenUsed/>
    <w:rsid w:val="004E67F2"/>
    <w:rPr>
      <w:sz w:val="16"/>
      <w:szCs w:val="16"/>
    </w:rPr>
  </w:style>
  <w:style w:type="paragraph" w:styleId="CommentText">
    <w:name w:val="annotation text"/>
    <w:basedOn w:val="Normal"/>
    <w:link w:val="CommentTextChar"/>
    <w:uiPriority w:val="99"/>
    <w:semiHidden/>
    <w:unhideWhenUsed/>
    <w:rsid w:val="004E67F2"/>
    <w:pPr>
      <w:spacing w:line="240" w:lineRule="auto"/>
    </w:pPr>
    <w:rPr>
      <w:sz w:val="20"/>
      <w:szCs w:val="20"/>
    </w:rPr>
  </w:style>
  <w:style w:type="character" w:customStyle="1" w:styleId="CommentTextChar">
    <w:name w:val="Comment Text Char"/>
    <w:basedOn w:val="DefaultParagraphFont"/>
    <w:link w:val="CommentText"/>
    <w:uiPriority w:val="99"/>
    <w:semiHidden/>
    <w:rsid w:val="004E67F2"/>
    <w:rPr>
      <w:sz w:val="20"/>
      <w:szCs w:val="20"/>
    </w:rPr>
  </w:style>
  <w:style w:type="paragraph" w:styleId="CommentSubject">
    <w:name w:val="annotation subject"/>
    <w:basedOn w:val="CommentText"/>
    <w:next w:val="CommentText"/>
    <w:link w:val="CommentSubjectChar"/>
    <w:uiPriority w:val="99"/>
    <w:semiHidden/>
    <w:unhideWhenUsed/>
    <w:rsid w:val="004E67F2"/>
    <w:rPr>
      <w:b/>
      <w:bCs/>
    </w:rPr>
  </w:style>
  <w:style w:type="character" w:customStyle="1" w:styleId="CommentSubjectChar">
    <w:name w:val="Comment Subject Char"/>
    <w:basedOn w:val="CommentTextChar"/>
    <w:link w:val="CommentSubject"/>
    <w:uiPriority w:val="99"/>
    <w:semiHidden/>
    <w:rsid w:val="004E67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8DB58AA2.dotm</Template>
  <TotalTime>0</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 Tech Staffing Group</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Kelly</dc:creator>
  <cp:lastModifiedBy>Bill Kelly</cp:lastModifiedBy>
  <cp:revision>2</cp:revision>
  <cp:lastPrinted>2012-12-12T22:11:00Z</cp:lastPrinted>
  <dcterms:created xsi:type="dcterms:W3CDTF">2013-01-04T15:26:00Z</dcterms:created>
  <dcterms:modified xsi:type="dcterms:W3CDTF">2013-01-04T15:26:00Z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ocName">
    <vt:lpwstr>MCT/276659.1</vt:lpwstr>
  </property>
</Properties>
</file>